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8B" w:rsidRDefault="00AF398B" w:rsidP="00AF398B">
      <w:pPr>
        <w:pStyle w:val="2"/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</w:rPr>
      </w:pPr>
    </w:p>
    <w:p w:rsidR="00AF398B" w:rsidRPr="00AF398B" w:rsidRDefault="00AF398B" w:rsidP="00AF398B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98B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6021070</wp:posOffset>
            </wp:positionH>
            <wp:positionV relativeFrom="paragraph">
              <wp:posOffset>-712470</wp:posOffset>
            </wp:positionV>
            <wp:extent cx="3219450" cy="2143125"/>
            <wp:effectExtent l="19050" t="0" r="0" b="0"/>
            <wp:wrapTight wrapText="bothSides">
              <wp:wrapPolygon edited="0">
                <wp:start x="-128" y="0"/>
                <wp:lineTo x="-128" y="21504"/>
                <wp:lineTo x="21600" y="21504"/>
                <wp:lineTo x="21600" y="0"/>
                <wp:lineTo x="-128" y="0"/>
              </wp:wrapPolygon>
            </wp:wrapTight>
            <wp:docPr id="13" name="i-main-pic" descr="Картинка 50 из 135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0 из 135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98B">
        <w:rPr>
          <w:rFonts w:ascii="Times New Roman" w:hAnsi="Times New Roman" w:cs="Times New Roman"/>
          <w:color w:val="auto"/>
          <w:sz w:val="28"/>
          <w:szCs w:val="28"/>
        </w:rPr>
        <w:t>Работа с родителями</w:t>
      </w:r>
    </w:p>
    <w:p w:rsidR="00AF398B" w:rsidRPr="00AF398B" w:rsidRDefault="00AF398B" w:rsidP="00AF398B">
      <w:pPr>
        <w:pStyle w:val="3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F398B">
        <w:rPr>
          <w:rFonts w:ascii="Times New Roman" w:hAnsi="Times New Roman"/>
          <w:color w:val="auto"/>
          <w:sz w:val="28"/>
          <w:szCs w:val="28"/>
        </w:rPr>
        <w:t>Консультации для родителей</w:t>
      </w:r>
    </w:p>
    <w:p w:rsidR="00AF398B" w:rsidRPr="00AF398B" w:rsidRDefault="00AF398B" w:rsidP="00AF398B">
      <w:pPr>
        <w:pStyle w:val="4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F398B">
        <w:rPr>
          <w:rFonts w:ascii="Times New Roman" w:hAnsi="Times New Roman"/>
          <w:color w:val="auto"/>
          <w:sz w:val="28"/>
          <w:szCs w:val="28"/>
        </w:rPr>
        <w:t>Консультация для родителей</w:t>
      </w:r>
      <w:r w:rsidRPr="00AF398B">
        <w:rPr>
          <w:rFonts w:ascii="Times New Roman" w:hAnsi="Times New Roman"/>
          <w:color w:val="auto"/>
          <w:sz w:val="28"/>
          <w:szCs w:val="28"/>
        </w:rPr>
        <w:br/>
        <w:t>в старшей группе на тему:</w:t>
      </w:r>
      <w:r w:rsidRPr="00AF398B">
        <w:rPr>
          <w:rFonts w:ascii="Times New Roman" w:hAnsi="Times New Roman"/>
          <w:color w:val="auto"/>
          <w:sz w:val="28"/>
          <w:szCs w:val="28"/>
        </w:rPr>
        <w:br/>
        <w:t>«Как победить застенчивость»</w:t>
      </w:r>
    </w:p>
    <w:p w:rsidR="00AF398B" w:rsidRPr="00AF398B" w:rsidRDefault="00AF398B" w:rsidP="00AF398B">
      <w:pPr>
        <w:pStyle w:val="small2"/>
        <w:jc w:val="both"/>
        <w:rPr>
          <w:sz w:val="28"/>
          <w:szCs w:val="28"/>
        </w:rPr>
      </w:pPr>
    </w:p>
    <w:p w:rsidR="00AF398B" w:rsidRPr="00AF398B" w:rsidRDefault="00AF398B" w:rsidP="00AF398B">
      <w:pPr>
        <w:pStyle w:val="a3"/>
        <w:jc w:val="both"/>
        <w:rPr>
          <w:sz w:val="28"/>
          <w:szCs w:val="28"/>
        </w:rPr>
      </w:pPr>
      <w:r w:rsidRPr="00AF398B">
        <w:rPr>
          <w:sz w:val="28"/>
          <w:szCs w:val="28"/>
          <w:u w:val="single"/>
        </w:rPr>
        <w:t>Цель:</w:t>
      </w:r>
      <w:r w:rsidRPr="00AF398B">
        <w:rPr>
          <w:sz w:val="28"/>
          <w:szCs w:val="28"/>
        </w:rPr>
        <w:t xml:space="preserve"> расширить представления родителей о способах и методах преодоления застенчивости.</w:t>
      </w:r>
    </w:p>
    <w:p w:rsidR="00AF398B" w:rsidRPr="00AF398B" w:rsidRDefault="00AF398B" w:rsidP="00AF398B">
      <w:pPr>
        <w:pStyle w:val="a3"/>
        <w:jc w:val="both"/>
        <w:rPr>
          <w:sz w:val="28"/>
          <w:szCs w:val="28"/>
        </w:rPr>
      </w:pPr>
      <w:r w:rsidRPr="00AF398B">
        <w:rPr>
          <w:sz w:val="28"/>
          <w:szCs w:val="28"/>
        </w:rPr>
        <w:t>Можно ли ребенку справиться с застенчивостью и как это сделать?</w:t>
      </w:r>
    </w:p>
    <w:p w:rsidR="00AF398B" w:rsidRPr="00AF398B" w:rsidRDefault="00AF398B" w:rsidP="00AF398B">
      <w:pPr>
        <w:pStyle w:val="a3"/>
        <w:jc w:val="both"/>
        <w:rPr>
          <w:sz w:val="28"/>
          <w:szCs w:val="28"/>
        </w:rPr>
      </w:pPr>
      <w:r w:rsidRPr="00AF398B">
        <w:rPr>
          <w:sz w:val="28"/>
          <w:szCs w:val="28"/>
        </w:rPr>
        <w:t xml:space="preserve"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</w:t>
      </w:r>
      <w:r w:rsidRPr="00AF398B">
        <w:rPr>
          <w:sz w:val="28"/>
          <w:szCs w:val="28"/>
        </w:rPr>
        <w:lastRenderedPageBreak/>
        <w:t>том случае, когда тот обращается за помощью и поддержкой, но и тогда, когда она, на первый взгляд ему не нужна.</w:t>
      </w:r>
    </w:p>
    <w:p w:rsidR="00AF398B" w:rsidRPr="00AF398B" w:rsidRDefault="00AF398B" w:rsidP="00AF398B">
      <w:pPr>
        <w:pStyle w:val="a3"/>
        <w:jc w:val="both"/>
        <w:rPr>
          <w:sz w:val="28"/>
          <w:szCs w:val="28"/>
        </w:rPr>
      </w:pPr>
      <w:r w:rsidRPr="00AF398B">
        <w:rPr>
          <w:sz w:val="28"/>
          <w:szCs w:val="28"/>
          <w:u w:val="single"/>
        </w:rPr>
        <w:t>Следующая задача</w:t>
      </w:r>
      <w:r w:rsidRPr="00AF398B">
        <w:rPr>
          <w:sz w:val="28"/>
          <w:szCs w:val="28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AF398B">
        <w:rPr>
          <w:sz w:val="28"/>
          <w:szCs w:val="28"/>
        </w:rPr>
        <w:t>Лего</w:t>
      </w:r>
      <w:proofErr w:type="spellEnd"/>
      <w:r w:rsidRPr="00AF398B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AF398B" w:rsidRPr="00AF398B" w:rsidRDefault="00AF398B" w:rsidP="00AF398B">
      <w:pPr>
        <w:pStyle w:val="a3"/>
        <w:jc w:val="both"/>
        <w:rPr>
          <w:sz w:val="28"/>
          <w:szCs w:val="28"/>
        </w:rPr>
      </w:pPr>
      <w:r w:rsidRPr="00AF398B">
        <w:rPr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AF398B" w:rsidRPr="00AF398B" w:rsidRDefault="00AF398B" w:rsidP="00AF398B">
      <w:pPr>
        <w:pStyle w:val="a3"/>
        <w:jc w:val="both"/>
        <w:rPr>
          <w:sz w:val="28"/>
          <w:szCs w:val="28"/>
        </w:rPr>
      </w:pPr>
      <w:r w:rsidRPr="00AF398B">
        <w:rPr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AF398B" w:rsidRPr="00AF398B" w:rsidRDefault="00AF398B" w:rsidP="00AF398B">
      <w:pPr>
        <w:pStyle w:val="a3"/>
        <w:jc w:val="both"/>
        <w:rPr>
          <w:sz w:val="28"/>
          <w:szCs w:val="28"/>
        </w:rPr>
      </w:pPr>
      <w:r w:rsidRPr="00AF398B">
        <w:rPr>
          <w:sz w:val="28"/>
          <w:szCs w:val="28"/>
        </w:rPr>
        <w:lastRenderedPageBreak/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AF398B" w:rsidRPr="00AF398B" w:rsidRDefault="00AF398B" w:rsidP="00AF398B">
      <w:pPr>
        <w:pStyle w:val="a3"/>
        <w:jc w:val="both"/>
        <w:rPr>
          <w:sz w:val="28"/>
          <w:szCs w:val="28"/>
        </w:rPr>
      </w:pPr>
      <w:r w:rsidRPr="00AF398B">
        <w:rPr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AF398B" w:rsidRDefault="00AF398B" w:rsidP="00AF398B">
      <w:pPr>
        <w:pStyle w:val="a3"/>
        <w:jc w:val="both"/>
        <w:rPr>
          <w:sz w:val="28"/>
          <w:szCs w:val="28"/>
        </w:rPr>
      </w:pPr>
      <w:r w:rsidRPr="00AF398B">
        <w:rPr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AF398B">
        <w:rPr>
          <w:sz w:val="28"/>
          <w:szCs w:val="28"/>
        </w:rPr>
        <w:t>со</w:t>
      </w:r>
      <w:proofErr w:type="gramEnd"/>
      <w:r w:rsidRPr="00AF398B">
        <w:rPr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AF398B" w:rsidRPr="00AF398B" w:rsidRDefault="00AF398B" w:rsidP="00AF398B">
      <w:pPr>
        <w:pStyle w:val="a3"/>
        <w:jc w:val="both"/>
        <w:rPr>
          <w:sz w:val="28"/>
          <w:szCs w:val="28"/>
        </w:rPr>
      </w:pPr>
      <w:r w:rsidRPr="00AF398B">
        <w:rPr>
          <w:sz w:val="28"/>
          <w:szCs w:val="28"/>
        </w:rPr>
        <w:t xml:space="preserve">Литература: Ю. Б. </w:t>
      </w:r>
      <w:proofErr w:type="spellStart"/>
      <w:r w:rsidRPr="00AF398B">
        <w:rPr>
          <w:sz w:val="28"/>
          <w:szCs w:val="28"/>
        </w:rPr>
        <w:t>Гиппенйтер</w:t>
      </w:r>
      <w:proofErr w:type="spellEnd"/>
      <w:r w:rsidRPr="00AF398B">
        <w:rPr>
          <w:sz w:val="28"/>
          <w:szCs w:val="28"/>
        </w:rPr>
        <w:t xml:space="preserve"> «Общаться с ребенком. Как?», М: </w:t>
      </w:r>
      <w:proofErr w:type="spellStart"/>
      <w:r w:rsidRPr="00AF398B">
        <w:rPr>
          <w:sz w:val="28"/>
          <w:szCs w:val="28"/>
        </w:rPr>
        <w:t>ЧеРо</w:t>
      </w:r>
      <w:proofErr w:type="spellEnd"/>
      <w:r w:rsidRPr="00AF398B">
        <w:rPr>
          <w:sz w:val="28"/>
          <w:szCs w:val="28"/>
        </w:rPr>
        <w:t>, 2002г</w:t>
      </w:r>
    </w:p>
    <w:sectPr w:rsidR="00AF398B" w:rsidRPr="00AF398B" w:rsidSect="005E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398B"/>
    <w:rsid w:val="005E4133"/>
    <w:rsid w:val="00AF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9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98B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98B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3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98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398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AF398B"/>
    <w:pPr>
      <w:widowControl/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auto"/>
    </w:rPr>
  </w:style>
  <w:style w:type="paragraph" w:customStyle="1" w:styleId="small2">
    <w:name w:val="small2"/>
    <w:basedOn w:val="a"/>
    <w:uiPriority w:val="99"/>
    <w:rsid w:val="00AF398B"/>
    <w:pPr>
      <w:widowControl/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</w:rPr>
  </w:style>
  <w:style w:type="paragraph" w:customStyle="1" w:styleId="stx">
    <w:name w:val="stx"/>
    <w:basedOn w:val="a"/>
    <w:uiPriority w:val="99"/>
    <w:rsid w:val="00AF398B"/>
    <w:pPr>
      <w:widowControl/>
      <w:spacing w:line="360" w:lineRule="auto"/>
      <w:ind w:left="60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how.com/images/GlobalPhoto/Articles/5085846/childhidingbehinddad-main_Full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how.com/images/GlobalPhoto/Articles/5085846/childhidingbehinddad-main_Ful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2019-09-30T12:36:00Z</dcterms:created>
  <dcterms:modified xsi:type="dcterms:W3CDTF">2019-09-30T12:39:00Z</dcterms:modified>
</cp:coreProperties>
</file>